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00" w:rsidRDefault="00442A00" w:rsidP="00442A00">
      <w:pPr>
        <w:jc w:val="center"/>
        <w:rPr>
          <w:rFonts w:ascii="Times New Roman" w:hAnsi="Times New Roman"/>
          <w:sz w:val="24"/>
          <w:szCs w:val="24"/>
        </w:rPr>
      </w:pPr>
      <w:r>
        <w:rPr>
          <w:rFonts w:ascii="Times New Roman" w:hAnsi="Times New Roman"/>
          <w:sz w:val="24"/>
          <w:szCs w:val="24"/>
        </w:rPr>
        <w:t>Measurements Lab</w:t>
      </w:r>
    </w:p>
    <w:p w:rsidR="00442A00" w:rsidRDefault="00442A00" w:rsidP="00442A00">
      <w:pPr>
        <w:rPr>
          <w:rFonts w:ascii="Times New Roman" w:hAnsi="Times New Roman"/>
          <w:sz w:val="24"/>
          <w:szCs w:val="24"/>
        </w:rPr>
      </w:pPr>
      <w:r w:rsidRPr="008D3C62">
        <w:rPr>
          <w:rFonts w:ascii="Times New Roman" w:hAnsi="Times New Roman"/>
          <w:b/>
          <w:sz w:val="24"/>
          <w:szCs w:val="24"/>
        </w:rPr>
        <w:t>Purpose</w:t>
      </w:r>
      <w:r>
        <w:rPr>
          <w:rFonts w:ascii="Times New Roman" w:hAnsi="Times New Roman"/>
          <w:sz w:val="24"/>
          <w:szCs w:val="24"/>
        </w:rPr>
        <w:t>: To learn and practice measurement and calculation of objects while using various methods of measurement.</w:t>
      </w:r>
    </w:p>
    <w:p w:rsidR="00442A00" w:rsidRDefault="00442A00" w:rsidP="00442A00">
      <w:pPr>
        <w:pStyle w:val="ListParagraph"/>
        <w:numPr>
          <w:ilvl w:val="0"/>
          <w:numId w:val="2"/>
        </w:numPr>
        <w:rPr>
          <w:rFonts w:ascii="Times New Roman" w:hAnsi="Times New Roman"/>
          <w:sz w:val="24"/>
          <w:szCs w:val="24"/>
        </w:rPr>
      </w:pPr>
      <w:r>
        <w:rPr>
          <w:rFonts w:ascii="Times New Roman" w:hAnsi="Times New Roman"/>
          <w:sz w:val="24"/>
          <w:szCs w:val="24"/>
        </w:rPr>
        <w:t>Find the volume of a block of wood.</w:t>
      </w:r>
    </w:p>
    <w:p w:rsidR="008D3C62" w:rsidRDefault="008D3C62" w:rsidP="00442A00">
      <w:pPr>
        <w:pStyle w:val="ListParagraph"/>
        <w:rPr>
          <w:rFonts w:ascii="Times New Roman" w:hAnsi="Times New Roman"/>
          <w:sz w:val="24"/>
          <w:szCs w:val="24"/>
        </w:rPr>
      </w:pPr>
    </w:p>
    <w:p w:rsidR="008D3C62" w:rsidRDefault="00442A00" w:rsidP="00442A00">
      <w:pPr>
        <w:pStyle w:val="ListParagraph"/>
        <w:rPr>
          <w:rFonts w:ascii="Times New Roman" w:hAnsi="Times New Roman"/>
          <w:sz w:val="24"/>
          <w:szCs w:val="24"/>
        </w:rPr>
      </w:pPr>
      <w:r w:rsidRPr="008D3C62">
        <w:rPr>
          <w:rFonts w:ascii="Times New Roman" w:hAnsi="Times New Roman"/>
          <w:b/>
          <w:sz w:val="24"/>
          <w:szCs w:val="24"/>
        </w:rPr>
        <w:t>Equipment used</w:t>
      </w:r>
      <w:r>
        <w:rPr>
          <w:rFonts w:ascii="Times New Roman" w:hAnsi="Times New Roman"/>
          <w:sz w:val="24"/>
          <w:szCs w:val="24"/>
        </w:rPr>
        <w:t xml:space="preserve">: </w:t>
      </w:r>
    </w:p>
    <w:p w:rsidR="00442A00" w:rsidRDefault="00442A00" w:rsidP="00442A00">
      <w:pPr>
        <w:pStyle w:val="ListParagraph"/>
        <w:rPr>
          <w:rFonts w:ascii="Times New Roman" w:hAnsi="Times New Roman"/>
          <w:sz w:val="24"/>
          <w:szCs w:val="24"/>
        </w:rPr>
      </w:pPr>
      <w:proofErr w:type="spellStart"/>
      <w:proofErr w:type="gramStart"/>
      <w:r>
        <w:rPr>
          <w:rFonts w:ascii="Times New Roman" w:hAnsi="Times New Roman"/>
          <w:sz w:val="24"/>
          <w:szCs w:val="24"/>
        </w:rPr>
        <w:t>Vernier</w:t>
      </w:r>
      <w:proofErr w:type="spellEnd"/>
      <w:r>
        <w:rPr>
          <w:rFonts w:ascii="Times New Roman" w:hAnsi="Times New Roman"/>
          <w:sz w:val="24"/>
          <w:szCs w:val="24"/>
        </w:rPr>
        <w:t xml:space="preserve"> caliper and a small block of wood.</w:t>
      </w:r>
      <w:proofErr w:type="gramEnd"/>
    </w:p>
    <w:p w:rsidR="008D3C62" w:rsidRDefault="008D3C62" w:rsidP="00442A00">
      <w:pPr>
        <w:pStyle w:val="ListParagraph"/>
        <w:rPr>
          <w:rFonts w:ascii="Times New Roman" w:hAnsi="Times New Roman"/>
          <w:sz w:val="24"/>
          <w:szCs w:val="24"/>
        </w:rPr>
      </w:pPr>
    </w:p>
    <w:p w:rsidR="008D3C62" w:rsidRDefault="00442A00" w:rsidP="00442A00">
      <w:pPr>
        <w:pStyle w:val="ListParagraph"/>
        <w:rPr>
          <w:rFonts w:ascii="Times New Roman" w:hAnsi="Times New Roman"/>
          <w:sz w:val="24"/>
          <w:szCs w:val="24"/>
        </w:rPr>
      </w:pPr>
      <w:r w:rsidRPr="008D3C62">
        <w:rPr>
          <w:rFonts w:ascii="Times New Roman" w:hAnsi="Times New Roman"/>
          <w:b/>
          <w:sz w:val="24"/>
          <w:szCs w:val="24"/>
        </w:rPr>
        <w:t>Procedure</w:t>
      </w:r>
      <w:r>
        <w:rPr>
          <w:rFonts w:ascii="Times New Roman" w:hAnsi="Times New Roman"/>
          <w:sz w:val="24"/>
          <w:szCs w:val="24"/>
        </w:rPr>
        <w:t>:</w:t>
      </w:r>
    </w:p>
    <w:p w:rsidR="00442A00" w:rsidRDefault="00442A00" w:rsidP="00442A00">
      <w:pPr>
        <w:pStyle w:val="ListParagraph"/>
        <w:rPr>
          <w:rFonts w:ascii="Times New Roman" w:hAnsi="Times New Roman"/>
          <w:sz w:val="24"/>
          <w:szCs w:val="24"/>
        </w:rPr>
      </w:pPr>
      <w:r>
        <w:rPr>
          <w:rFonts w:ascii="Times New Roman" w:hAnsi="Times New Roman"/>
          <w:sz w:val="24"/>
          <w:szCs w:val="24"/>
        </w:rPr>
        <w:t xml:space="preserve"> Using the caliper, find the dimensions of the block, including its thickness, width and height.  Use data to calculate the volume of the block.</w:t>
      </w:r>
    </w:p>
    <w:p w:rsidR="00442A00" w:rsidRDefault="00442A00" w:rsidP="00442A00">
      <w:pPr>
        <w:pStyle w:val="ListParagraph"/>
        <w:rPr>
          <w:rFonts w:ascii="Times New Roman" w:hAnsi="Times New Roman"/>
          <w:sz w:val="24"/>
          <w:szCs w:val="24"/>
        </w:rPr>
      </w:pPr>
    </w:p>
    <w:p w:rsidR="00442A00" w:rsidRDefault="00442A00" w:rsidP="00442A00">
      <w:pPr>
        <w:pStyle w:val="ListParagraph"/>
        <w:rPr>
          <w:rFonts w:ascii="Times New Roman" w:hAnsi="Times New Roman"/>
          <w:sz w:val="24"/>
          <w:szCs w:val="24"/>
        </w:rPr>
      </w:pPr>
      <w:r w:rsidRPr="008D3C62">
        <w:rPr>
          <w:rFonts w:ascii="Times New Roman" w:hAnsi="Times New Roman"/>
          <w:b/>
          <w:sz w:val="24"/>
          <w:szCs w:val="24"/>
        </w:rPr>
        <w:t>Data</w:t>
      </w:r>
      <w:r>
        <w:rPr>
          <w:rFonts w:ascii="Times New Roman" w:hAnsi="Times New Roman"/>
          <w:sz w:val="24"/>
          <w:szCs w:val="24"/>
        </w:rPr>
        <w:t>:</w:t>
      </w:r>
    </w:p>
    <w:tbl>
      <w:tblPr>
        <w:tblStyle w:val="TableGrid"/>
        <w:tblW w:w="0" w:type="auto"/>
        <w:tblInd w:w="720" w:type="dxa"/>
        <w:tblLook w:val="04A0"/>
      </w:tblPr>
      <w:tblGrid>
        <w:gridCol w:w="4434"/>
        <w:gridCol w:w="4422"/>
      </w:tblGrid>
      <w:tr w:rsidR="00442A00" w:rsidTr="00442A00">
        <w:tc>
          <w:tcPr>
            <w:tcW w:w="4788" w:type="dxa"/>
          </w:tcPr>
          <w:p w:rsidR="00442A00" w:rsidRDefault="00442A00" w:rsidP="00442A00">
            <w:pPr>
              <w:pStyle w:val="ListParagraph"/>
              <w:ind w:left="0"/>
              <w:rPr>
                <w:rFonts w:ascii="Times New Roman" w:hAnsi="Times New Roman"/>
                <w:sz w:val="24"/>
                <w:szCs w:val="24"/>
              </w:rPr>
            </w:pPr>
            <w:r>
              <w:rPr>
                <w:rFonts w:ascii="Times New Roman" w:hAnsi="Times New Roman"/>
                <w:sz w:val="24"/>
                <w:szCs w:val="24"/>
              </w:rPr>
              <w:t>Height of wooden block</w:t>
            </w:r>
          </w:p>
        </w:tc>
        <w:tc>
          <w:tcPr>
            <w:tcW w:w="4788" w:type="dxa"/>
          </w:tcPr>
          <w:p w:rsidR="00442A00" w:rsidRDefault="00442A00" w:rsidP="00442A00">
            <w:pPr>
              <w:pStyle w:val="ListParagraph"/>
              <w:ind w:left="0"/>
              <w:rPr>
                <w:rFonts w:ascii="Times New Roman" w:hAnsi="Times New Roman"/>
                <w:sz w:val="24"/>
                <w:szCs w:val="24"/>
              </w:rPr>
            </w:pPr>
            <w:r>
              <w:rPr>
                <w:rFonts w:ascii="Times New Roman" w:hAnsi="Times New Roman"/>
                <w:sz w:val="24"/>
                <w:szCs w:val="24"/>
              </w:rPr>
              <w:t>0.051m</w:t>
            </w:r>
          </w:p>
        </w:tc>
      </w:tr>
      <w:tr w:rsidR="00442A00" w:rsidTr="00442A00">
        <w:tc>
          <w:tcPr>
            <w:tcW w:w="4788" w:type="dxa"/>
          </w:tcPr>
          <w:p w:rsidR="00442A00" w:rsidRDefault="00442A00" w:rsidP="00442A00">
            <w:pPr>
              <w:pStyle w:val="ListParagraph"/>
              <w:ind w:left="0"/>
              <w:rPr>
                <w:rFonts w:ascii="Times New Roman" w:hAnsi="Times New Roman"/>
                <w:sz w:val="24"/>
                <w:szCs w:val="24"/>
              </w:rPr>
            </w:pPr>
            <w:r>
              <w:rPr>
                <w:rFonts w:ascii="Times New Roman" w:hAnsi="Times New Roman"/>
                <w:sz w:val="24"/>
                <w:szCs w:val="24"/>
              </w:rPr>
              <w:t>Width of wooden block</w:t>
            </w:r>
          </w:p>
        </w:tc>
        <w:tc>
          <w:tcPr>
            <w:tcW w:w="4788" w:type="dxa"/>
          </w:tcPr>
          <w:p w:rsidR="00442A00" w:rsidRDefault="00442A00" w:rsidP="00442A00">
            <w:pPr>
              <w:pStyle w:val="ListParagraph"/>
              <w:ind w:left="0"/>
              <w:rPr>
                <w:rFonts w:ascii="Times New Roman" w:hAnsi="Times New Roman"/>
                <w:sz w:val="24"/>
                <w:szCs w:val="24"/>
              </w:rPr>
            </w:pPr>
            <w:r>
              <w:rPr>
                <w:rFonts w:ascii="Times New Roman" w:hAnsi="Times New Roman"/>
                <w:sz w:val="24"/>
                <w:szCs w:val="24"/>
              </w:rPr>
              <w:t>0.05m</w:t>
            </w:r>
          </w:p>
        </w:tc>
      </w:tr>
      <w:tr w:rsidR="00442A00" w:rsidTr="00442A00">
        <w:tc>
          <w:tcPr>
            <w:tcW w:w="4788" w:type="dxa"/>
          </w:tcPr>
          <w:p w:rsidR="00442A00" w:rsidRDefault="00442A00" w:rsidP="00442A00">
            <w:pPr>
              <w:pStyle w:val="ListParagraph"/>
              <w:ind w:left="0"/>
              <w:rPr>
                <w:rFonts w:ascii="Times New Roman" w:hAnsi="Times New Roman"/>
                <w:sz w:val="24"/>
                <w:szCs w:val="24"/>
              </w:rPr>
            </w:pPr>
            <w:r>
              <w:rPr>
                <w:rFonts w:ascii="Times New Roman" w:hAnsi="Times New Roman"/>
                <w:sz w:val="24"/>
                <w:szCs w:val="24"/>
              </w:rPr>
              <w:t>Thickness of wooden block</w:t>
            </w:r>
          </w:p>
        </w:tc>
        <w:tc>
          <w:tcPr>
            <w:tcW w:w="4788" w:type="dxa"/>
          </w:tcPr>
          <w:p w:rsidR="00442A00" w:rsidRDefault="00442A00" w:rsidP="00442A00">
            <w:pPr>
              <w:pStyle w:val="ListParagraph"/>
              <w:ind w:left="0"/>
              <w:rPr>
                <w:rFonts w:ascii="Times New Roman" w:hAnsi="Times New Roman"/>
                <w:sz w:val="24"/>
                <w:szCs w:val="24"/>
              </w:rPr>
            </w:pPr>
            <w:r>
              <w:rPr>
                <w:rFonts w:ascii="Times New Roman" w:hAnsi="Times New Roman"/>
                <w:sz w:val="24"/>
                <w:szCs w:val="24"/>
              </w:rPr>
              <w:t>0.0203m</w:t>
            </w:r>
          </w:p>
        </w:tc>
      </w:tr>
    </w:tbl>
    <w:p w:rsidR="00442A00" w:rsidRDefault="00442A00" w:rsidP="00442A00">
      <w:pPr>
        <w:pStyle w:val="ListParagraph"/>
        <w:rPr>
          <w:rFonts w:ascii="Times New Roman" w:hAnsi="Times New Roman"/>
          <w:sz w:val="24"/>
          <w:szCs w:val="24"/>
        </w:rPr>
      </w:pPr>
    </w:p>
    <w:p w:rsidR="00442A00" w:rsidRDefault="008D3C62" w:rsidP="00442A00">
      <w:pPr>
        <w:pStyle w:val="ListParagraph"/>
        <w:rPr>
          <w:rFonts w:ascii="Times New Roman" w:hAnsi="Times New Roman"/>
          <w:sz w:val="24"/>
          <w:szCs w:val="24"/>
        </w:rPr>
      </w:pPr>
      <w:r w:rsidRPr="008D3C62">
        <w:rPr>
          <w:rFonts w:ascii="Times New Roman" w:hAnsi="Times New Roman"/>
          <w:b/>
          <w:sz w:val="24"/>
          <w:szCs w:val="24"/>
        </w:rPr>
        <w:t>Calculations</w:t>
      </w:r>
      <w:r>
        <w:rPr>
          <w:rFonts w:ascii="Times New Roman" w:hAnsi="Times New Roman"/>
          <w:sz w:val="24"/>
          <w:szCs w:val="24"/>
        </w:rPr>
        <w:t>:</w:t>
      </w:r>
    </w:p>
    <w:p w:rsidR="008D3C62" w:rsidRDefault="008D3C62" w:rsidP="00442A00">
      <w:pPr>
        <w:pStyle w:val="ListParagraph"/>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lwh</w:t>
      </w:r>
      <w:proofErr w:type="spellEnd"/>
    </w:p>
    <w:p w:rsidR="008D3C62" w:rsidRPr="00023A4C" w:rsidRDefault="008D3C62" w:rsidP="00442A00">
      <w:pPr>
        <w:pStyle w:val="ListParagraph"/>
        <w:rPr>
          <w:rFonts w:ascii="Times New Roman" w:hAnsi="Times New Roman"/>
          <w:sz w:val="24"/>
          <w:szCs w:val="24"/>
          <w:vertAlign w:val="superscript"/>
        </w:rPr>
      </w:pPr>
      <w:r>
        <w:rPr>
          <w:rFonts w:ascii="Times New Roman" w:hAnsi="Times New Roman"/>
          <w:sz w:val="24"/>
          <w:szCs w:val="24"/>
        </w:rPr>
        <w:t>V= (0.0203m</w:t>
      </w:r>
      <w:proofErr w:type="gramStart"/>
      <w:r>
        <w:rPr>
          <w:rFonts w:ascii="Times New Roman" w:hAnsi="Times New Roman"/>
          <w:sz w:val="24"/>
          <w:szCs w:val="24"/>
        </w:rPr>
        <w:t>)(</w:t>
      </w:r>
      <w:proofErr w:type="gramEnd"/>
      <w:r>
        <w:rPr>
          <w:rFonts w:ascii="Times New Roman" w:hAnsi="Times New Roman"/>
          <w:sz w:val="24"/>
          <w:szCs w:val="24"/>
        </w:rPr>
        <w:t>0.05m)(0.051m) = 5.12 x 10</w:t>
      </w:r>
      <w:r>
        <w:rPr>
          <w:rFonts w:ascii="Times New Roman" w:hAnsi="Times New Roman"/>
          <w:sz w:val="24"/>
          <w:szCs w:val="24"/>
          <w:vertAlign w:val="superscript"/>
        </w:rPr>
        <w:t>-5</w:t>
      </w:r>
      <w:r>
        <w:rPr>
          <w:rFonts w:ascii="Times New Roman" w:hAnsi="Times New Roman"/>
          <w:sz w:val="24"/>
          <w:szCs w:val="24"/>
        </w:rPr>
        <w:t>m</w:t>
      </w:r>
      <w:r w:rsidR="00023A4C">
        <w:rPr>
          <w:rFonts w:ascii="Times New Roman" w:hAnsi="Times New Roman"/>
          <w:sz w:val="24"/>
          <w:szCs w:val="24"/>
          <w:vertAlign w:val="superscript"/>
        </w:rPr>
        <w:t>3</w:t>
      </w:r>
    </w:p>
    <w:p w:rsidR="008D3C62" w:rsidRDefault="008D3C62" w:rsidP="00442A00">
      <w:pPr>
        <w:pStyle w:val="ListParagraph"/>
        <w:rPr>
          <w:rFonts w:ascii="Times New Roman" w:hAnsi="Times New Roman"/>
          <w:sz w:val="24"/>
          <w:szCs w:val="24"/>
        </w:rPr>
      </w:pPr>
    </w:p>
    <w:p w:rsidR="008D3C62" w:rsidRDefault="008D3C62" w:rsidP="008D3C62">
      <w:pPr>
        <w:pStyle w:val="ListParagraph"/>
        <w:numPr>
          <w:ilvl w:val="0"/>
          <w:numId w:val="2"/>
        </w:numPr>
        <w:rPr>
          <w:rFonts w:ascii="Times New Roman" w:hAnsi="Times New Roman"/>
          <w:sz w:val="24"/>
          <w:szCs w:val="24"/>
        </w:rPr>
      </w:pPr>
      <w:r>
        <w:rPr>
          <w:rFonts w:ascii="Times New Roman" w:hAnsi="Times New Roman"/>
          <w:sz w:val="24"/>
          <w:szCs w:val="24"/>
        </w:rPr>
        <w:t>Find the volume of a cylinder.</w:t>
      </w:r>
    </w:p>
    <w:p w:rsidR="008D3C62" w:rsidRDefault="008D3C62" w:rsidP="008D3C62">
      <w:pPr>
        <w:pStyle w:val="ListParagraph"/>
        <w:rPr>
          <w:rFonts w:ascii="Times New Roman" w:hAnsi="Times New Roman"/>
          <w:sz w:val="24"/>
          <w:szCs w:val="24"/>
        </w:rPr>
      </w:pPr>
    </w:p>
    <w:p w:rsidR="008D3C62" w:rsidRDefault="008D3C62" w:rsidP="008D3C62">
      <w:pPr>
        <w:pStyle w:val="ListParagraph"/>
        <w:rPr>
          <w:rFonts w:ascii="Times New Roman" w:hAnsi="Times New Roman"/>
          <w:sz w:val="24"/>
          <w:szCs w:val="24"/>
        </w:rPr>
      </w:pPr>
      <w:r>
        <w:rPr>
          <w:rFonts w:ascii="Times New Roman" w:hAnsi="Times New Roman"/>
          <w:b/>
          <w:sz w:val="24"/>
          <w:szCs w:val="24"/>
        </w:rPr>
        <w:t>Equipment used</w:t>
      </w:r>
      <w:r>
        <w:rPr>
          <w:rFonts w:ascii="Times New Roman" w:hAnsi="Times New Roman"/>
          <w:sz w:val="24"/>
          <w:szCs w:val="24"/>
        </w:rPr>
        <w:t>:</w:t>
      </w:r>
    </w:p>
    <w:p w:rsidR="008D3C62" w:rsidRDefault="008D3C62" w:rsidP="008D3C62">
      <w:pPr>
        <w:pStyle w:val="ListParagraph"/>
        <w:rPr>
          <w:rFonts w:ascii="Times New Roman" w:hAnsi="Times New Roman"/>
          <w:sz w:val="24"/>
          <w:szCs w:val="24"/>
        </w:rPr>
      </w:pPr>
      <w:r>
        <w:rPr>
          <w:rFonts w:ascii="Times New Roman" w:hAnsi="Times New Roman"/>
          <w:sz w:val="24"/>
          <w:szCs w:val="24"/>
        </w:rPr>
        <w:t xml:space="preserve">Graduated cylinder and a </w:t>
      </w:r>
      <w:proofErr w:type="spellStart"/>
      <w:r>
        <w:rPr>
          <w:rFonts w:ascii="Times New Roman" w:hAnsi="Times New Roman"/>
          <w:sz w:val="24"/>
          <w:szCs w:val="24"/>
        </w:rPr>
        <w:t>Vernier</w:t>
      </w:r>
      <w:proofErr w:type="spellEnd"/>
      <w:r>
        <w:rPr>
          <w:rFonts w:ascii="Times New Roman" w:hAnsi="Times New Roman"/>
          <w:sz w:val="24"/>
          <w:szCs w:val="24"/>
        </w:rPr>
        <w:t xml:space="preserve"> caliper</w:t>
      </w:r>
    </w:p>
    <w:p w:rsidR="008D3C62" w:rsidRDefault="008D3C62" w:rsidP="008D3C62">
      <w:pPr>
        <w:pStyle w:val="ListParagraph"/>
        <w:rPr>
          <w:rFonts w:ascii="Times New Roman" w:hAnsi="Times New Roman"/>
          <w:sz w:val="24"/>
          <w:szCs w:val="24"/>
        </w:rPr>
      </w:pPr>
    </w:p>
    <w:p w:rsidR="008D3C62" w:rsidRDefault="008D3C62" w:rsidP="008D3C62">
      <w:pPr>
        <w:pStyle w:val="ListParagraph"/>
        <w:rPr>
          <w:rFonts w:ascii="Times New Roman" w:hAnsi="Times New Roman"/>
          <w:sz w:val="24"/>
          <w:szCs w:val="24"/>
        </w:rPr>
      </w:pPr>
      <w:r>
        <w:rPr>
          <w:rFonts w:ascii="Times New Roman" w:hAnsi="Times New Roman"/>
          <w:b/>
          <w:sz w:val="24"/>
          <w:szCs w:val="24"/>
        </w:rPr>
        <w:t>Procedure</w:t>
      </w:r>
      <w:r>
        <w:rPr>
          <w:rFonts w:ascii="Times New Roman" w:hAnsi="Times New Roman"/>
          <w:sz w:val="24"/>
          <w:szCs w:val="24"/>
        </w:rPr>
        <w:t>:</w:t>
      </w:r>
    </w:p>
    <w:p w:rsidR="008D3C62" w:rsidRDefault="008D3C62" w:rsidP="008D3C62">
      <w:pPr>
        <w:pStyle w:val="ListParagraph"/>
        <w:rPr>
          <w:rFonts w:ascii="Times New Roman" w:hAnsi="Times New Roman"/>
          <w:sz w:val="24"/>
          <w:szCs w:val="24"/>
        </w:rPr>
      </w:pPr>
      <w:r>
        <w:rPr>
          <w:rFonts w:ascii="Times New Roman" w:hAnsi="Times New Roman"/>
          <w:sz w:val="24"/>
          <w:szCs w:val="24"/>
        </w:rPr>
        <w:t xml:space="preserve">Measure the diameter of the graduated cylinder with the small attachment on the caliper. </w:t>
      </w:r>
      <w:r w:rsidR="00023A4C">
        <w:rPr>
          <w:rFonts w:ascii="Times New Roman" w:hAnsi="Times New Roman"/>
          <w:sz w:val="24"/>
          <w:szCs w:val="24"/>
        </w:rPr>
        <w:t>Use the main part to measure the total height of the graduated cylinder, along with the height of the base.  By subtracting the height of the base from the total height, you find the depth of the cylinder.</w:t>
      </w:r>
    </w:p>
    <w:p w:rsidR="00023A4C" w:rsidRDefault="00023A4C" w:rsidP="008D3C62">
      <w:pPr>
        <w:pStyle w:val="ListParagraph"/>
        <w:rPr>
          <w:rFonts w:ascii="Times New Roman" w:hAnsi="Times New Roman"/>
          <w:sz w:val="24"/>
          <w:szCs w:val="24"/>
        </w:rPr>
      </w:pPr>
    </w:p>
    <w:p w:rsidR="00023A4C" w:rsidRDefault="00023A4C" w:rsidP="008D3C62">
      <w:pPr>
        <w:pStyle w:val="ListParagraph"/>
        <w:rPr>
          <w:rFonts w:ascii="Times New Roman" w:hAnsi="Times New Roman"/>
          <w:sz w:val="24"/>
          <w:szCs w:val="24"/>
        </w:rPr>
      </w:pPr>
      <w:r>
        <w:rPr>
          <w:rFonts w:ascii="Times New Roman" w:hAnsi="Times New Roman"/>
          <w:b/>
          <w:sz w:val="24"/>
          <w:szCs w:val="24"/>
        </w:rPr>
        <w:t>Data</w:t>
      </w:r>
      <w:r>
        <w:rPr>
          <w:rFonts w:ascii="Times New Roman" w:hAnsi="Times New Roman"/>
          <w:sz w:val="24"/>
          <w:szCs w:val="24"/>
        </w:rPr>
        <w:t>:</w:t>
      </w:r>
    </w:p>
    <w:tbl>
      <w:tblPr>
        <w:tblStyle w:val="TableGrid"/>
        <w:tblW w:w="0" w:type="auto"/>
        <w:tblInd w:w="720" w:type="dxa"/>
        <w:tblLook w:val="04A0"/>
      </w:tblPr>
      <w:tblGrid>
        <w:gridCol w:w="4430"/>
        <w:gridCol w:w="4426"/>
      </w:tblGrid>
      <w:tr w:rsidR="00023A4C" w:rsidTr="00023A4C">
        <w:tc>
          <w:tcPr>
            <w:tcW w:w="4788" w:type="dxa"/>
          </w:tcPr>
          <w:p w:rsidR="00023A4C" w:rsidRDefault="00023A4C" w:rsidP="008D3C62">
            <w:pPr>
              <w:pStyle w:val="ListParagraph"/>
              <w:ind w:left="0"/>
              <w:rPr>
                <w:rFonts w:ascii="Times New Roman" w:hAnsi="Times New Roman"/>
                <w:sz w:val="24"/>
                <w:szCs w:val="24"/>
              </w:rPr>
            </w:pPr>
            <w:r>
              <w:rPr>
                <w:rFonts w:ascii="Times New Roman" w:hAnsi="Times New Roman"/>
                <w:sz w:val="24"/>
                <w:szCs w:val="24"/>
              </w:rPr>
              <w:t>Diameter of the cylinder</w:t>
            </w:r>
          </w:p>
        </w:tc>
        <w:tc>
          <w:tcPr>
            <w:tcW w:w="4788" w:type="dxa"/>
          </w:tcPr>
          <w:p w:rsidR="00023A4C" w:rsidRDefault="00023A4C" w:rsidP="008D3C62">
            <w:pPr>
              <w:pStyle w:val="ListParagraph"/>
              <w:ind w:left="0"/>
              <w:rPr>
                <w:rFonts w:ascii="Times New Roman" w:hAnsi="Times New Roman"/>
                <w:sz w:val="24"/>
                <w:szCs w:val="24"/>
              </w:rPr>
            </w:pPr>
            <w:r>
              <w:rPr>
                <w:rFonts w:ascii="Times New Roman" w:hAnsi="Times New Roman"/>
                <w:sz w:val="24"/>
                <w:szCs w:val="24"/>
              </w:rPr>
              <w:t>0.0122m</w:t>
            </w:r>
          </w:p>
        </w:tc>
      </w:tr>
      <w:tr w:rsidR="00023A4C" w:rsidTr="00023A4C">
        <w:tc>
          <w:tcPr>
            <w:tcW w:w="4788" w:type="dxa"/>
          </w:tcPr>
          <w:p w:rsidR="00023A4C" w:rsidRDefault="00023A4C" w:rsidP="008D3C62">
            <w:pPr>
              <w:pStyle w:val="ListParagraph"/>
              <w:ind w:left="0"/>
              <w:rPr>
                <w:rFonts w:ascii="Times New Roman" w:hAnsi="Times New Roman"/>
                <w:sz w:val="24"/>
                <w:szCs w:val="24"/>
              </w:rPr>
            </w:pPr>
            <w:r>
              <w:rPr>
                <w:rFonts w:ascii="Times New Roman" w:hAnsi="Times New Roman"/>
                <w:sz w:val="24"/>
                <w:szCs w:val="24"/>
              </w:rPr>
              <w:t>Total height of graduated cylinder</w:t>
            </w:r>
          </w:p>
        </w:tc>
        <w:tc>
          <w:tcPr>
            <w:tcW w:w="4788" w:type="dxa"/>
          </w:tcPr>
          <w:p w:rsidR="00023A4C" w:rsidRDefault="00023A4C" w:rsidP="008D3C62">
            <w:pPr>
              <w:pStyle w:val="ListParagraph"/>
              <w:ind w:left="0"/>
              <w:rPr>
                <w:rFonts w:ascii="Times New Roman" w:hAnsi="Times New Roman"/>
                <w:sz w:val="24"/>
                <w:szCs w:val="24"/>
              </w:rPr>
            </w:pPr>
            <w:r>
              <w:rPr>
                <w:rFonts w:ascii="Times New Roman" w:hAnsi="Times New Roman"/>
                <w:sz w:val="24"/>
                <w:szCs w:val="24"/>
              </w:rPr>
              <w:t>112.7mm</w:t>
            </w:r>
          </w:p>
        </w:tc>
      </w:tr>
      <w:tr w:rsidR="00023A4C" w:rsidTr="00023A4C">
        <w:tc>
          <w:tcPr>
            <w:tcW w:w="4788" w:type="dxa"/>
          </w:tcPr>
          <w:p w:rsidR="00023A4C" w:rsidRDefault="00023A4C" w:rsidP="008D3C62">
            <w:pPr>
              <w:pStyle w:val="ListParagraph"/>
              <w:ind w:left="0"/>
              <w:rPr>
                <w:rFonts w:ascii="Times New Roman" w:hAnsi="Times New Roman"/>
                <w:sz w:val="24"/>
                <w:szCs w:val="24"/>
              </w:rPr>
            </w:pPr>
            <w:r>
              <w:rPr>
                <w:rFonts w:ascii="Times New Roman" w:hAnsi="Times New Roman"/>
                <w:sz w:val="24"/>
                <w:szCs w:val="24"/>
              </w:rPr>
              <w:t xml:space="preserve">Height of cylinder only </w:t>
            </w:r>
          </w:p>
        </w:tc>
        <w:tc>
          <w:tcPr>
            <w:tcW w:w="4788" w:type="dxa"/>
          </w:tcPr>
          <w:p w:rsidR="00023A4C" w:rsidRDefault="00023A4C" w:rsidP="008D3C62">
            <w:pPr>
              <w:pStyle w:val="ListParagraph"/>
              <w:ind w:left="0"/>
              <w:rPr>
                <w:rFonts w:ascii="Times New Roman" w:hAnsi="Times New Roman"/>
                <w:sz w:val="24"/>
                <w:szCs w:val="24"/>
              </w:rPr>
            </w:pPr>
            <w:r>
              <w:rPr>
                <w:rFonts w:ascii="Times New Roman" w:hAnsi="Times New Roman"/>
                <w:sz w:val="24"/>
                <w:szCs w:val="24"/>
              </w:rPr>
              <w:t>0.1023m</w:t>
            </w:r>
          </w:p>
        </w:tc>
      </w:tr>
    </w:tbl>
    <w:p w:rsidR="00023A4C" w:rsidRDefault="00023A4C" w:rsidP="008D3C62">
      <w:pPr>
        <w:pStyle w:val="ListParagraph"/>
        <w:rPr>
          <w:rFonts w:ascii="Times New Roman" w:hAnsi="Times New Roman"/>
          <w:sz w:val="24"/>
          <w:szCs w:val="24"/>
        </w:rPr>
      </w:pPr>
    </w:p>
    <w:p w:rsidR="00023A4C" w:rsidRDefault="00023A4C" w:rsidP="008D3C62">
      <w:pPr>
        <w:pStyle w:val="ListParagraph"/>
        <w:rPr>
          <w:rFonts w:ascii="Times New Roman" w:hAnsi="Times New Roman"/>
          <w:sz w:val="24"/>
          <w:szCs w:val="24"/>
        </w:rPr>
      </w:pPr>
      <w:r>
        <w:rPr>
          <w:rFonts w:ascii="Times New Roman" w:hAnsi="Times New Roman"/>
          <w:b/>
          <w:sz w:val="24"/>
          <w:szCs w:val="24"/>
        </w:rPr>
        <w:t>Calculations</w:t>
      </w:r>
      <w:r>
        <w:rPr>
          <w:rFonts w:ascii="Times New Roman" w:hAnsi="Times New Roman"/>
          <w:sz w:val="24"/>
          <w:szCs w:val="24"/>
        </w:rPr>
        <w:t>:</w:t>
      </w:r>
    </w:p>
    <w:p w:rsidR="00023A4C" w:rsidRDefault="00023A4C" w:rsidP="008D3C62">
      <w:pPr>
        <w:pStyle w:val="ListParagraph"/>
        <w:rPr>
          <w:rFonts w:ascii="Times New Roman" w:hAnsi="Times New Roman"/>
          <w:sz w:val="24"/>
          <w:szCs w:val="24"/>
        </w:rPr>
      </w:pPr>
      <w:r>
        <w:rPr>
          <w:rFonts w:ascii="Times New Roman" w:hAnsi="Times New Roman"/>
          <w:sz w:val="24"/>
          <w:szCs w:val="24"/>
        </w:rPr>
        <w:t xml:space="preserve">V= </w:t>
      </w:r>
      <w:r>
        <w:rPr>
          <w:rFonts w:ascii="Times New Roman" w:hAnsi="Times New Roman" w:cs="Times New Roman"/>
          <w:sz w:val="24"/>
          <w:szCs w:val="24"/>
        </w:rPr>
        <w:t>π</w:t>
      </w:r>
      <w:r>
        <w:rPr>
          <w:rFonts w:ascii="Times New Roman" w:hAnsi="Times New Roman"/>
          <w:sz w:val="24"/>
          <w:szCs w:val="24"/>
        </w:rPr>
        <w:t>r</w:t>
      </w:r>
      <w:r>
        <w:rPr>
          <w:rFonts w:ascii="Times New Roman" w:hAnsi="Times New Roman"/>
          <w:sz w:val="24"/>
          <w:szCs w:val="24"/>
          <w:vertAlign w:val="superscript"/>
        </w:rPr>
        <w:t>2</w:t>
      </w:r>
      <w:r>
        <w:rPr>
          <w:rFonts w:ascii="Times New Roman" w:hAnsi="Times New Roman"/>
          <w:sz w:val="24"/>
          <w:szCs w:val="24"/>
        </w:rPr>
        <w:t>h</w:t>
      </w:r>
    </w:p>
    <w:p w:rsidR="00023A4C" w:rsidRDefault="00023A4C" w:rsidP="008D3C62">
      <w:pPr>
        <w:pStyle w:val="ListParagraph"/>
        <w:rPr>
          <w:rFonts w:ascii="Times New Roman" w:hAnsi="Times New Roman"/>
          <w:sz w:val="24"/>
          <w:szCs w:val="24"/>
          <w:vertAlign w:val="superscript"/>
        </w:rPr>
      </w:pPr>
      <w:r>
        <w:rPr>
          <w:rFonts w:ascii="Times New Roman" w:hAnsi="Times New Roman"/>
          <w:sz w:val="24"/>
          <w:szCs w:val="24"/>
        </w:rPr>
        <w:t xml:space="preserve">V= </w:t>
      </w:r>
      <w:proofErr w:type="gramStart"/>
      <w:r>
        <w:rPr>
          <w:rFonts w:ascii="Times New Roman" w:hAnsi="Times New Roman" w:cs="Times New Roman"/>
          <w:sz w:val="24"/>
          <w:szCs w:val="24"/>
        </w:rPr>
        <w:t>π</w:t>
      </w:r>
      <w:r>
        <w:rPr>
          <w:rFonts w:ascii="Times New Roman" w:hAnsi="Times New Roman"/>
          <w:sz w:val="24"/>
          <w:szCs w:val="24"/>
        </w:rPr>
        <w:t>(</w:t>
      </w:r>
      <w:proofErr w:type="gramEnd"/>
      <w:r>
        <w:rPr>
          <w:rFonts w:ascii="Times New Roman" w:hAnsi="Times New Roman"/>
          <w:sz w:val="24"/>
          <w:szCs w:val="24"/>
        </w:rPr>
        <w:t>0.0061m)</w:t>
      </w:r>
      <w:r>
        <w:rPr>
          <w:rFonts w:ascii="Times New Roman" w:hAnsi="Times New Roman"/>
          <w:sz w:val="24"/>
          <w:szCs w:val="24"/>
          <w:vertAlign w:val="superscript"/>
        </w:rPr>
        <w:t>2</w:t>
      </w:r>
      <w:r>
        <w:rPr>
          <w:rFonts w:ascii="Times New Roman" w:hAnsi="Times New Roman"/>
          <w:sz w:val="24"/>
          <w:szCs w:val="24"/>
        </w:rPr>
        <w:t>(0.1023m) = 1.2 x 10</w:t>
      </w:r>
      <w:r>
        <w:rPr>
          <w:rFonts w:ascii="Times New Roman" w:hAnsi="Times New Roman"/>
          <w:sz w:val="24"/>
          <w:szCs w:val="24"/>
          <w:vertAlign w:val="superscript"/>
        </w:rPr>
        <w:t>-5</w:t>
      </w:r>
      <w:r>
        <w:rPr>
          <w:rFonts w:ascii="Times New Roman" w:hAnsi="Times New Roman"/>
          <w:sz w:val="24"/>
          <w:szCs w:val="24"/>
        </w:rPr>
        <w:t>m</w:t>
      </w:r>
      <w:r>
        <w:rPr>
          <w:rFonts w:ascii="Times New Roman" w:hAnsi="Times New Roman"/>
          <w:sz w:val="24"/>
          <w:szCs w:val="24"/>
          <w:vertAlign w:val="superscript"/>
        </w:rPr>
        <w:t>3</w:t>
      </w:r>
    </w:p>
    <w:p w:rsidR="00023A4C" w:rsidRDefault="00023A4C" w:rsidP="00023A4C">
      <w:pPr>
        <w:pStyle w:val="ListParagraph"/>
        <w:numPr>
          <w:ilvl w:val="0"/>
          <w:numId w:val="2"/>
        </w:numPr>
        <w:rPr>
          <w:rFonts w:ascii="Times New Roman" w:hAnsi="Times New Roman"/>
          <w:sz w:val="24"/>
          <w:szCs w:val="24"/>
        </w:rPr>
      </w:pPr>
      <w:r>
        <w:rPr>
          <w:rFonts w:ascii="Times New Roman" w:hAnsi="Times New Roman"/>
          <w:sz w:val="24"/>
          <w:szCs w:val="24"/>
        </w:rPr>
        <w:lastRenderedPageBreak/>
        <w:t>Find the thickness of a sheet of paper.</w:t>
      </w:r>
    </w:p>
    <w:p w:rsidR="00023A4C" w:rsidRDefault="00023A4C" w:rsidP="00023A4C">
      <w:pPr>
        <w:pStyle w:val="ListParagraph"/>
        <w:rPr>
          <w:rFonts w:ascii="Times New Roman" w:hAnsi="Times New Roman"/>
          <w:sz w:val="24"/>
          <w:szCs w:val="24"/>
        </w:rPr>
      </w:pPr>
    </w:p>
    <w:p w:rsidR="00023A4C" w:rsidRDefault="00023A4C" w:rsidP="00023A4C">
      <w:pPr>
        <w:pStyle w:val="ListParagraph"/>
        <w:rPr>
          <w:rFonts w:ascii="Times New Roman" w:hAnsi="Times New Roman"/>
          <w:sz w:val="24"/>
          <w:szCs w:val="24"/>
        </w:rPr>
      </w:pPr>
      <w:r>
        <w:rPr>
          <w:rFonts w:ascii="Times New Roman" w:hAnsi="Times New Roman"/>
          <w:b/>
          <w:sz w:val="24"/>
          <w:szCs w:val="24"/>
        </w:rPr>
        <w:t>Equipment used</w:t>
      </w:r>
      <w:r>
        <w:rPr>
          <w:rFonts w:ascii="Times New Roman" w:hAnsi="Times New Roman"/>
          <w:sz w:val="24"/>
          <w:szCs w:val="24"/>
        </w:rPr>
        <w:t>:</w:t>
      </w:r>
    </w:p>
    <w:p w:rsidR="00023A4C" w:rsidRDefault="00023A4C" w:rsidP="00023A4C">
      <w:pPr>
        <w:pStyle w:val="ListParagraph"/>
        <w:rPr>
          <w:rFonts w:ascii="Times New Roman" w:hAnsi="Times New Roman"/>
          <w:sz w:val="24"/>
          <w:szCs w:val="24"/>
        </w:rPr>
      </w:pPr>
      <w:proofErr w:type="spellStart"/>
      <w:r>
        <w:rPr>
          <w:rFonts w:ascii="Times New Roman" w:hAnsi="Times New Roman"/>
          <w:sz w:val="24"/>
          <w:szCs w:val="24"/>
        </w:rPr>
        <w:t>Vernier</w:t>
      </w:r>
      <w:proofErr w:type="spellEnd"/>
      <w:r>
        <w:rPr>
          <w:rFonts w:ascii="Times New Roman" w:hAnsi="Times New Roman"/>
          <w:sz w:val="24"/>
          <w:szCs w:val="24"/>
        </w:rPr>
        <w:t xml:space="preserve"> caliper and a notebook</w:t>
      </w:r>
    </w:p>
    <w:p w:rsidR="00023A4C" w:rsidRDefault="00023A4C" w:rsidP="00023A4C">
      <w:pPr>
        <w:pStyle w:val="ListParagraph"/>
        <w:rPr>
          <w:rFonts w:ascii="Times New Roman" w:hAnsi="Times New Roman"/>
          <w:sz w:val="24"/>
          <w:szCs w:val="24"/>
        </w:rPr>
      </w:pPr>
    </w:p>
    <w:p w:rsidR="00023A4C" w:rsidRDefault="00023A4C" w:rsidP="00023A4C">
      <w:pPr>
        <w:pStyle w:val="ListParagraph"/>
        <w:rPr>
          <w:rFonts w:ascii="Times New Roman" w:hAnsi="Times New Roman"/>
          <w:sz w:val="24"/>
          <w:szCs w:val="24"/>
        </w:rPr>
      </w:pPr>
      <w:r>
        <w:rPr>
          <w:rFonts w:ascii="Times New Roman" w:hAnsi="Times New Roman"/>
          <w:b/>
          <w:sz w:val="24"/>
          <w:szCs w:val="24"/>
        </w:rPr>
        <w:t>Procedure</w:t>
      </w:r>
      <w:r>
        <w:rPr>
          <w:rFonts w:ascii="Times New Roman" w:hAnsi="Times New Roman"/>
          <w:sz w:val="24"/>
          <w:szCs w:val="24"/>
        </w:rPr>
        <w:t>:</w:t>
      </w:r>
    </w:p>
    <w:p w:rsidR="00023A4C" w:rsidRDefault="00023A4C" w:rsidP="00023A4C">
      <w:pPr>
        <w:pStyle w:val="ListParagraph"/>
        <w:rPr>
          <w:rFonts w:ascii="Times New Roman" w:hAnsi="Times New Roman"/>
          <w:sz w:val="24"/>
          <w:szCs w:val="24"/>
        </w:rPr>
      </w:pPr>
      <w:r>
        <w:rPr>
          <w:rFonts w:ascii="Times New Roman" w:hAnsi="Times New Roman"/>
          <w:sz w:val="24"/>
          <w:szCs w:val="24"/>
        </w:rPr>
        <w:t xml:space="preserve">Since the caliper cannot measure the thickness </w:t>
      </w:r>
      <w:r w:rsidR="00B50D18">
        <w:rPr>
          <w:rFonts w:ascii="Times New Roman" w:hAnsi="Times New Roman"/>
          <w:sz w:val="24"/>
          <w:szCs w:val="24"/>
        </w:rPr>
        <w:t>of a single sheet of paper, measure a group of fifteen sheets and find the average thickness.</w:t>
      </w:r>
    </w:p>
    <w:p w:rsidR="00F36CDD" w:rsidRDefault="00F36CDD" w:rsidP="00023A4C">
      <w:pPr>
        <w:pStyle w:val="ListParagraph"/>
        <w:rPr>
          <w:rFonts w:ascii="Times New Roman" w:hAnsi="Times New Roman"/>
          <w:sz w:val="24"/>
          <w:szCs w:val="24"/>
        </w:rPr>
      </w:pPr>
    </w:p>
    <w:p w:rsidR="00F36CDD" w:rsidRDefault="00F36CDD" w:rsidP="00023A4C">
      <w:pPr>
        <w:pStyle w:val="ListParagraph"/>
        <w:rPr>
          <w:rFonts w:ascii="Times New Roman" w:hAnsi="Times New Roman"/>
          <w:sz w:val="24"/>
          <w:szCs w:val="24"/>
        </w:rPr>
      </w:pPr>
      <w:r>
        <w:rPr>
          <w:rFonts w:ascii="Times New Roman" w:hAnsi="Times New Roman"/>
          <w:b/>
          <w:sz w:val="24"/>
          <w:szCs w:val="24"/>
        </w:rPr>
        <w:t>Data</w:t>
      </w:r>
      <w:r>
        <w:rPr>
          <w:rFonts w:ascii="Times New Roman" w:hAnsi="Times New Roman"/>
          <w:sz w:val="24"/>
          <w:szCs w:val="24"/>
        </w:rPr>
        <w:t>:</w:t>
      </w:r>
    </w:p>
    <w:tbl>
      <w:tblPr>
        <w:tblStyle w:val="TableGrid"/>
        <w:tblW w:w="0" w:type="auto"/>
        <w:tblInd w:w="720" w:type="dxa"/>
        <w:tblLook w:val="04A0"/>
      </w:tblPr>
      <w:tblGrid>
        <w:gridCol w:w="4434"/>
        <w:gridCol w:w="4422"/>
      </w:tblGrid>
      <w:tr w:rsidR="00F36CDD" w:rsidTr="00F36CDD">
        <w:tc>
          <w:tcPr>
            <w:tcW w:w="4788" w:type="dxa"/>
          </w:tcPr>
          <w:p w:rsidR="00F36CDD" w:rsidRDefault="00F36CDD" w:rsidP="00023A4C">
            <w:pPr>
              <w:pStyle w:val="ListParagraph"/>
              <w:ind w:left="0"/>
              <w:rPr>
                <w:rFonts w:ascii="Times New Roman" w:hAnsi="Times New Roman"/>
                <w:sz w:val="24"/>
                <w:szCs w:val="24"/>
              </w:rPr>
            </w:pPr>
            <w:r>
              <w:rPr>
                <w:rFonts w:ascii="Times New Roman" w:hAnsi="Times New Roman"/>
                <w:sz w:val="24"/>
                <w:szCs w:val="24"/>
              </w:rPr>
              <w:t>Thickness of 15 pages</w:t>
            </w:r>
          </w:p>
        </w:tc>
        <w:tc>
          <w:tcPr>
            <w:tcW w:w="4788" w:type="dxa"/>
          </w:tcPr>
          <w:p w:rsidR="00F36CDD" w:rsidRDefault="00F36CDD" w:rsidP="00023A4C">
            <w:pPr>
              <w:pStyle w:val="ListParagraph"/>
              <w:ind w:left="0"/>
              <w:rPr>
                <w:rFonts w:ascii="Times New Roman" w:hAnsi="Times New Roman"/>
                <w:sz w:val="24"/>
                <w:szCs w:val="24"/>
              </w:rPr>
            </w:pPr>
            <w:r>
              <w:rPr>
                <w:rFonts w:ascii="Times New Roman" w:hAnsi="Times New Roman"/>
                <w:sz w:val="24"/>
                <w:szCs w:val="24"/>
              </w:rPr>
              <w:t>0.0011m</w:t>
            </w:r>
          </w:p>
        </w:tc>
      </w:tr>
      <w:tr w:rsidR="00F36CDD" w:rsidTr="00F36CDD">
        <w:tc>
          <w:tcPr>
            <w:tcW w:w="4788" w:type="dxa"/>
          </w:tcPr>
          <w:p w:rsidR="00F36CDD" w:rsidRDefault="00F36CDD" w:rsidP="00023A4C">
            <w:pPr>
              <w:pStyle w:val="ListParagraph"/>
              <w:ind w:left="0"/>
              <w:rPr>
                <w:rFonts w:ascii="Times New Roman" w:hAnsi="Times New Roman"/>
                <w:sz w:val="24"/>
                <w:szCs w:val="24"/>
              </w:rPr>
            </w:pPr>
            <w:r>
              <w:rPr>
                <w:rFonts w:ascii="Times New Roman" w:hAnsi="Times New Roman"/>
                <w:sz w:val="24"/>
                <w:szCs w:val="24"/>
              </w:rPr>
              <w:t>Average thickness of 1 page</w:t>
            </w:r>
          </w:p>
        </w:tc>
        <w:tc>
          <w:tcPr>
            <w:tcW w:w="4788" w:type="dxa"/>
          </w:tcPr>
          <w:p w:rsidR="00F36CDD" w:rsidRPr="00F36CDD" w:rsidRDefault="00F36CDD" w:rsidP="00023A4C">
            <w:pPr>
              <w:pStyle w:val="ListParagraph"/>
              <w:ind w:left="0"/>
              <w:rPr>
                <w:rFonts w:ascii="Times New Roman" w:hAnsi="Times New Roman"/>
                <w:sz w:val="24"/>
                <w:szCs w:val="24"/>
              </w:rPr>
            </w:pPr>
            <w:r>
              <w:rPr>
                <w:rFonts w:ascii="Times New Roman" w:hAnsi="Times New Roman"/>
                <w:sz w:val="24"/>
                <w:szCs w:val="24"/>
              </w:rPr>
              <w:t>7.3x 10</w:t>
            </w:r>
            <w:r>
              <w:rPr>
                <w:rFonts w:ascii="Times New Roman" w:hAnsi="Times New Roman"/>
                <w:sz w:val="24"/>
                <w:szCs w:val="24"/>
                <w:vertAlign w:val="superscript"/>
              </w:rPr>
              <w:t>-5</w:t>
            </w:r>
            <w:r>
              <w:rPr>
                <w:rFonts w:ascii="Times New Roman" w:hAnsi="Times New Roman"/>
                <w:sz w:val="24"/>
                <w:szCs w:val="24"/>
              </w:rPr>
              <w:t>m</w:t>
            </w:r>
          </w:p>
        </w:tc>
      </w:tr>
    </w:tbl>
    <w:p w:rsidR="00F36CDD" w:rsidRPr="00F36CDD" w:rsidRDefault="00F36CDD" w:rsidP="00023A4C">
      <w:pPr>
        <w:pStyle w:val="ListParagraph"/>
        <w:rPr>
          <w:rFonts w:ascii="Times New Roman" w:hAnsi="Times New Roman"/>
          <w:sz w:val="24"/>
          <w:szCs w:val="24"/>
        </w:rPr>
      </w:pPr>
    </w:p>
    <w:p w:rsidR="00B50D18" w:rsidRDefault="00F36CDD" w:rsidP="00023A4C">
      <w:pPr>
        <w:pStyle w:val="ListParagraph"/>
        <w:rPr>
          <w:rFonts w:ascii="Times New Roman" w:hAnsi="Times New Roman"/>
          <w:sz w:val="24"/>
          <w:szCs w:val="24"/>
        </w:rPr>
      </w:pPr>
      <w:r>
        <w:rPr>
          <w:rFonts w:ascii="Times New Roman" w:hAnsi="Times New Roman"/>
          <w:b/>
          <w:sz w:val="24"/>
          <w:szCs w:val="24"/>
        </w:rPr>
        <w:t>Calculations</w:t>
      </w:r>
      <w:r>
        <w:rPr>
          <w:rFonts w:ascii="Times New Roman" w:hAnsi="Times New Roman"/>
          <w:sz w:val="24"/>
          <w:szCs w:val="24"/>
        </w:rPr>
        <w:t>:</w:t>
      </w:r>
    </w:p>
    <w:p w:rsidR="00F36CDD" w:rsidRDefault="00F36CDD" w:rsidP="00023A4C">
      <w:pPr>
        <w:pStyle w:val="ListParagraph"/>
        <w:rPr>
          <w:rFonts w:ascii="Times New Roman" w:hAnsi="Times New Roman"/>
          <w:sz w:val="24"/>
          <w:szCs w:val="24"/>
        </w:rPr>
      </w:pPr>
      <w:r>
        <w:rPr>
          <w:rFonts w:ascii="Times New Roman" w:hAnsi="Times New Roman"/>
          <w:sz w:val="24"/>
          <w:szCs w:val="24"/>
        </w:rPr>
        <w:t>Avg. thickness = total thickness/number of pages</w:t>
      </w:r>
    </w:p>
    <w:p w:rsidR="00F36CDD" w:rsidRPr="00F36CDD" w:rsidRDefault="00F36CDD" w:rsidP="00F36CDD">
      <w:pPr>
        <w:pStyle w:val="ListParagraph"/>
        <w:rPr>
          <w:rFonts w:ascii="Times New Roman" w:hAnsi="Times New Roman"/>
          <w:sz w:val="24"/>
          <w:szCs w:val="24"/>
        </w:rPr>
      </w:pPr>
      <w:r>
        <w:rPr>
          <w:rFonts w:ascii="Times New Roman" w:hAnsi="Times New Roman"/>
          <w:sz w:val="24"/>
          <w:szCs w:val="24"/>
        </w:rPr>
        <w:t>Avg. thickness = 0.0011m/15 pages</w:t>
      </w:r>
    </w:p>
    <w:p w:rsidR="00F36CDD" w:rsidRDefault="00F36CDD" w:rsidP="00023A4C">
      <w:pPr>
        <w:pStyle w:val="ListParagraph"/>
        <w:rPr>
          <w:rFonts w:ascii="Times New Roman" w:hAnsi="Times New Roman"/>
          <w:sz w:val="24"/>
          <w:szCs w:val="24"/>
        </w:rPr>
      </w:pPr>
      <w:r>
        <w:rPr>
          <w:rFonts w:ascii="Times New Roman" w:hAnsi="Times New Roman"/>
          <w:sz w:val="24"/>
          <w:szCs w:val="24"/>
        </w:rPr>
        <w:t>Avg. thickness =</w:t>
      </w:r>
      <w:r w:rsidRPr="00F36CDD">
        <w:rPr>
          <w:rFonts w:ascii="Times New Roman" w:hAnsi="Times New Roman"/>
          <w:sz w:val="24"/>
          <w:szCs w:val="24"/>
        </w:rPr>
        <w:t>7.3 x 10</w:t>
      </w:r>
      <w:r w:rsidRPr="00F36CDD">
        <w:rPr>
          <w:rFonts w:ascii="Times New Roman" w:hAnsi="Times New Roman"/>
          <w:sz w:val="24"/>
          <w:szCs w:val="24"/>
          <w:vertAlign w:val="superscript"/>
        </w:rPr>
        <w:t>-5</w:t>
      </w:r>
      <w:r w:rsidRPr="00F36CDD">
        <w:rPr>
          <w:rFonts w:ascii="Times New Roman" w:hAnsi="Times New Roman"/>
          <w:sz w:val="24"/>
          <w:szCs w:val="24"/>
        </w:rPr>
        <w:t>m</w:t>
      </w:r>
    </w:p>
    <w:p w:rsidR="00F36CDD" w:rsidRDefault="00F36CDD" w:rsidP="00023A4C">
      <w:pPr>
        <w:pStyle w:val="ListParagraph"/>
        <w:rPr>
          <w:rFonts w:ascii="Times New Roman" w:hAnsi="Times New Roman"/>
          <w:sz w:val="24"/>
          <w:szCs w:val="24"/>
        </w:rPr>
      </w:pPr>
    </w:p>
    <w:p w:rsidR="00F36CDD" w:rsidRDefault="00F36CDD" w:rsidP="00F36CDD">
      <w:pPr>
        <w:pStyle w:val="ListParagraph"/>
        <w:numPr>
          <w:ilvl w:val="0"/>
          <w:numId w:val="2"/>
        </w:numPr>
        <w:rPr>
          <w:rFonts w:ascii="Times New Roman" w:hAnsi="Times New Roman"/>
          <w:sz w:val="24"/>
          <w:szCs w:val="24"/>
        </w:rPr>
      </w:pPr>
      <w:r>
        <w:rPr>
          <w:rFonts w:ascii="Times New Roman" w:hAnsi="Times New Roman"/>
          <w:sz w:val="24"/>
          <w:szCs w:val="24"/>
        </w:rPr>
        <w:t>Find the volume of the classroom.</w:t>
      </w:r>
    </w:p>
    <w:p w:rsidR="00F36CDD" w:rsidRDefault="00F36CDD" w:rsidP="00F36CDD">
      <w:pPr>
        <w:pStyle w:val="ListParagraph"/>
        <w:rPr>
          <w:rFonts w:ascii="Times New Roman" w:hAnsi="Times New Roman"/>
          <w:sz w:val="24"/>
          <w:szCs w:val="24"/>
        </w:rPr>
      </w:pPr>
    </w:p>
    <w:p w:rsidR="00F36CDD" w:rsidRDefault="00F36CDD" w:rsidP="00F36CDD">
      <w:pPr>
        <w:pStyle w:val="ListParagraph"/>
        <w:rPr>
          <w:rFonts w:ascii="Times New Roman" w:hAnsi="Times New Roman"/>
          <w:sz w:val="24"/>
          <w:szCs w:val="24"/>
        </w:rPr>
      </w:pPr>
      <w:r>
        <w:rPr>
          <w:rFonts w:ascii="Times New Roman" w:hAnsi="Times New Roman"/>
          <w:b/>
          <w:sz w:val="24"/>
          <w:szCs w:val="24"/>
        </w:rPr>
        <w:t>Equipment used</w:t>
      </w:r>
      <w:r>
        <w:rPr>
          <w:rFonts w:ascii="Times New Roman" w:hAnsi="Times New Roman"/>
          <w:sz w:val="24"/>
          <w:szCs w:val="24"/>
        </w:rPr>
        <w:t>:</w:t>
      </w:r>
    </w:p>
    <w:p w:rsidR="00F36CDD" w:rsidRDefault="00F36CDD" w:rsidP="00F36CDD">
      <w:pPr>
        <w:pStyle w:val="ListParagraph"/>
        <w:rPr>
          <w:rFonts w:ascii="Times New Roman" w:hAnsi="Times New Roman"/>
          <w:sz w:val="24"/>
          <w:szCs w:val="24"/>
        </w:rPr>
      </w:pPr>
      <w:r>
        <w:rPr>
          <w:rFonts w:ascii="Times New Roman" w:hAnsi="Times New Roman"/>
          <w:sz w:val="24"/>
          <w:szCs w:val="24"/>
        </w:rPr>
        <w:t>Meter stick</w:t>
      </w:r>
    </w:p>
    <w:p w:rsidR="00F36CDD" w:rsidRDefault="00F36CDD" w:rsidP="00F36CDD">
      <w:pPr>
        <w:pStyle w:val="ListParagraph"/>
        <w:rPr>
          <w:rFonts w:ascii="Times New Roman" w:hAnsi="Times New Roman"/>
          <w:sz w:val="24"/>
          <w:szCs w:val="24"/>
        </w:rPr>
      </w:pPr>
    </w:p>
    <w:p w:rsidR="00F36CDD" w:rsidRDefault="00F36CDD" w:rsidP="00F36CDD">
      <w:pPr>
        <w:pStyle w:val="ListParagraph"/>
        <w:rPr>
          <w:rFonts w:ascii="Times New Roman" w:hAnsi="Times New Roman"/>
          <w:sz w:val="24"/>
          <w:szCs w:val="24"/>
        </w:rPr>
      </w:pPr>
      <w:r>
        <w:rPr>
          <w:rFonts w:ascii="Times New Roman" w:hAnsi="Times New Roman"/>
          <w:b/>
          <w:sz w:val="24"/>
          <w:szCs w:val="24"/>
        </w:rPr>
        <w:t>Procedure</w:t>
      </w:r>
      <w:r>
        <w:rPr>
          <w:rFonts w:ascii="Times New Roman" w:hAnsi="Times New Roman"/>
          <w:sz w:val="24"/>
          <w:szCs w:val="24"/>
        </w:rPr>
        <w:t>:</w:t>
      </w:r>
    </w:p>
    <w:p w:rsidR="00F36CDD" w:rsidRDefault="00F36CDD" w:rsidP="00F36CDD">
      <w:pPr>
        <w:pStyle w:val="ListParagraph"/>
        <w:rPr>
          <w:rFonts w:ascii="Times New Roman" w:hAnsi="Times New Roman"/>
          <w:sz w:val="24"/>
          <w:szCs w:val="24"/>
        </w:rPr>
      </w:pPr>
      <w:r>
        <w:rPr>
          <w:rFonts w:ascii="Times New Roman" w:hAnsi="Times New Roman"/>
          <w:sz w:val="24"/>
          <w:szCs w:val="24"/>
        </w:rPr>
        <w:t xml:space="preserve">Use the meter stick to find the length, width, and height of the room, ignoring columns and parts of the wall that stick out. </w:t>
      </w:r>
      <w:r w:rsidR="0047532F">
        <w:rPr>
          <w:rFonts w:ascii="Times New Roman" w:hAnsi="Times New Roman"/>
          <w:sz w:val="24"/>
          <w:szCs w:val="24"/>
        </w:rPr>
        <w:t xml:space="preserve"> To find the height of the room, measure the height of one block and then multiply by the number of blocks going up the wall.</w:t>
      </w:r>
      <w:r>
        <w:rPr>
          <w:rFonts w:ascii="Times New Roman" w:hAnsi="Times New Roman"/>
          <w:sz w:val="24"/>
          <w:szCs w:val="24"/>
        </w:rPr>
        <w:t xml:space="preserve"> Then, use the data to calculate the room’s volume.</w:t>
      </w:r>
    </w:p>
    <w:p w:rsidR="00F36CDD" w:rsidRDefault="00F36CDD" w:rsidP="00F36CDD">
      <w:pPr>
        <w:pStyle w:val="ListParagraph"/>
        <w:rPr>
          <w:rFonts w:ascii="Times New Roman" w:hAnsi="Times New Roman"/>
          <w:sz w:val="24"/>
          <w:szCs w:val="24"/>
        </w:rPr>
      </w:pPr>
    </w:p>
    <w:p w:rsidR="00F36CDD" w:rsidRDefault="00F36CDD" w:rsidP="00F36CDD">
      <w:pPr>
        <w:pStyle w:val="ListParagraph"/>
        <w:rPr>
          <w:rFonts w:ascii="Times New Roman" w:hAnsi="Times New Roman"/>
          <w:sz w:val="24"/>
          <w:szCs w:val="24"/>
        </w:rPr>
      </w:pPr>
      <w:r>
        <w:rPr>
          <w:rFonts w:ascii="Times New Roman" w:hAnsi="Times New Roman"/>
          <w:b/>
          <w:sz w:val="24"/>
          <w:szCs w:val="24"/>
        </w:rPr>
        <w:t>Data</w:t>
      </w:r>
      <w:r>
        <w:rPr>
          <w:rFonts w:ascii="Times New Roman" w:hAnsi="Times New Roman"/>
          <w:sz w:val="24"/>
          <w:szCs w:val="24"/>
        </w:rPr>
        <w:t>:</w:t>
      </w:r>
    </w:p>
    <w:tbl>
      <w:tblPr>
        <w:tblStyle w:val="TableGrid"/>
        <w:tblW w:w="0" w:type="auto"/>
        <w:tblInd w:w="720" w:type="dxa"/>
        <w:tblLook w:val="04A0"/>
      </w:tblPr>
      <w:tblGrid>
        <w:gridCol w:w="4434"/>
        <w:gridCol w:w="4422"/>
      </w:tblGrid>
      <w:tr w:rsidR="0047532F" w:rsidTr="0047532F">
        <w:tc>
          <w:tcPr>
            <w:tcW w:w="4788" w:type="dxa"/>
          </w:tcPr>
          <w:p w:rsidR="0047532F" w:rsidRDefault="0047532F" w:rsidP="00F36CDD">
            <w:pPr>
              <w:pStyle w:val="ListParagraph"/>
              <w:ind w:left="0"/>
              <w:rPr>
                <w:rFonts w:ascii="Times New Roman" w:hAnsi="Times New Roman"/>
                <w:sz w:val="24"/>
                <w:szCs w:val="24"/>
              </w:rPr>
            </w:pPr>
            <w:r>
              <w:rPr>
                <w:rFonts w:ascii="Times New Roman" w:hAnsi="Times New Roman"/>
                <w:sz w:val="24"/>
                <w:szCs w:val="24"/>
              </w:rPr>
              <w:t>Length of classroom</w:t>
            </w:r>
          </w:p>
        </w:tc>
        <w:tc>
          <w:tcPr>
            <w:tcW w:w="4788" w:type="dxa"/>
          </w:tcPr>
          <w:p w:rsidR="0047532F" w:rsidRDefault="0047532F" w:rsidP="00F36CDD">
            <w:pPr>
              <w:pStyle w:val="ListParagraph"/>
              <w:ind w:left="0"/>
              <w:rPr>
                <w:rFonts w:ascii="Times New Roman" w:hAnsi="Times New Roman"/>
                <w:sz w:val="24"/>
                <w:szCs w:val="24"/>
              </w:rPr>
            </w:pPr>
            <w:r>
              <w:rPr>
                <w:rFonts w:ascii="Times New Roman" w:hAnsi="Times New Roman"/>
                <w:sz w:val="24"/>
                <w:szCs w:val="24"/>
              </w:rPr>
              <w:t>11.93m</w:t>
            </w:r>
          </w:p>
        </w:tc>
      </w:tr>
      <w:tr w:rsidR="0047532F" w:rsidTr="0047532F">
        <w:tc>
          <w:tcPr>
            <w:tcW w:w="4788" w:type="dxa"/>
          </w:tcPr>
          <w:p w:rsidR="0047532F" w:rsidRDefault="0047532F" w:rsidP="00F36CDD">
            <w:pPr>
              <w:pStyle w:val="ListParagraph"/>
              <w:ind w:left="0"/>
              <w:rPr>
                <w:rFonts w:ascii="Times New Roman" w:hAnsi="Times New Roman"/>
                <w:sz w:val="24"/>
                <w:szCs w:val="24"/>
              </w:rPr>
            </w:pPr>
            <w:r>
              <w:rPr>
                <w:rFonts w:ascii="Times New Roman" w:hAnsi="Times New Roman"/>
                <w:sz w:val="24"/>
                <w:szCs w:val="24"/>
              </w:rPr>
              <w:t>Width of classroom</w:t>
            </w:r>
          </w:p>
        </w:tc>
        <w:tc>
          <w:tcPr>
            <w:tcW w:w="4788" w:type="dxa"/>
          </w:tcPr>
          <w:p w:rsidR="0047532F" w:rsidRDefault="0047532F" w:rsidP="00F36CDD">
            <w:pPr>
              <w:pStyle w:val="ListParagraph"/>
              <w:ind w:left="0"/>
              <w:rPr>
                <w:rFonts w:ascii="Times New Roman" w:hAnsi="Times New Roman"/>
                <w:sz w:val="24"/>
                <w:szCs w:val="24"/>
              </w:rPr>
            </w:pPr>
            <w:r>
              <w:rPr>
                <w:rFonts w:ascii="Times New Roman" w:hAnsi="Times New Roman"/>
                <w:sz w:val="24"/>
                <w:szCs w:val="24"/>
              </w:rPr>
              <w:t>7.33m</w:t>
            </w:r>
          </w:p>
        </w:tc>
      </w:tr>
      <w:tr w:rsidR="0047532F" w:rsidTr="0047532F">
        <w:tc>
          <w:tcPr>
            <w:tcW w:w="4788" w:type="dxa"/>
          </w:tcPr>
          <w:p w:rsidR="0047532F" w:rsidRDefault="0047532F" w:rsidP="00F36CDD">
            <w:pPr>
              <w:pStyle w:val="ListParagraph"/>
              <w:ind w:left="0"/>
              <w:rPr>
                <w:rFonts w:ascii="Times New Roman" w:hAnsi="Times New Roman"/>
                <w:sz w:val="24"/>
                <w:szCs w:val="24"/>
              </w:rPr>
            </w:pPr>
            <w:r>
              <w:rPr>
                <w:rFonts w:ascii="Times New Roman" w:hAnsi="Times New Roman"/>
                <w:sz w:val="24"/>
                <w:szCs w:val="24"/>
              </w:rPr>
              <w:t>Number of blocks/height of blocks</w:t>
            </w:r>
          </w:p>
        </w:tc>
        <w:tc>
          <w:tcPr>
            <w:tcW w:w="4788" w:type="dxa"/>
          </w:tcPr>
          <w:p w:rsidR="0047532F" w:rsidRDefault="0047532F" w:rsidP="00F36CDD">
            <w:pPr>
              <w:pStyle w:val="ListParagraph"/>
              <w:ind w:left="0"/>
              <w:rPr>
                <w:rFonts w:ascii="Times New Roman" w:hAnsi="Times New Roman"/>
                <w:sz w:val="24"/>
                <w:szCs w:val="24"/>
              </w:rPr>
            </w:pPr>
            <w:r>
              <w:rPr>
                <w:rFonts w:ascii="Times New Roman" w:hAnsi="Times New Roman"/>
                <w:sz w:val="24"/>
                <w:szCs w:val="24"/>
              </w:rPr>
              <w:t>14 blocks/0.2m</w:t>
            </w:r>
          </w:p>
        </w:tc>
      </w:tr>
      <w:tr w:rsidR="0047532F" w:rsidTr="0047532F">
        <w:tc>
          <w:tcPr>
            <w:tcW w:w="4788" w:type="dxa"/>
          </w:tcPr>
          <w:p w:rsidR="0047532F" w:rsidRDefault="0047532F" w:rsidP="00F36CDD">
            <w:pPr>
              <w:pStyle w:val="ListParagraph"/>
              <w:ind w:left="0"/>
              <w:rPr>
                <w:rFonts w:ascii="Times New Roman" w:hAnsi="Times New Roman"/>
                <w:sz w:val="24"/>
                <w:szCs w:val="24"/>
              </w:rPr>
            </w:pPr>
            <w:r>
              <w:rPr>
                <w:rFonts w:ascii="Times New Roman" w:hAnsi="Times New Roman"/>
                <w:sz w:val="24"/>
                <w:szCs w:val="24"/>
              </w:rPr>
              <w:t>Total height of classroom</w:t>
            </w:r>
          </w:p>
        </w:tc>
        <w:tc>
          <w:tcPr>
            <w:tcW w:w="4788" w:type="dxa"/>
          </w:tcPr>
          <w:p w:rsidR="0047532F" w:rsidRDefault="0047532F" w:rsidP="00F36CDD">
            <w:pPr>
              <w:pStyle w:val="ListParagraph"/>
              <w:ind w:left="0"/>
              <w:rPr>
                <w:rFonts w:ascii="Times New Roman" w:hAnsi="Times New Roman"/>
                <w:sz w:val="24"/>
                <w:szCs w:val="24"/>
              </w:rPr>
            </w:pPr>
            <w:r>
              <w:rPr>
                <w:rFonts w:ascii="Times New Roman" w:hAnsi="Times New Roman"/>
                <w:sz w:val="24"/>
                <w:szCs w:val="24"/>
              </w:rPr>
              <w:t>2.8m</w:t>
            </w:r>
          </w:p>
        </w:tc>
      </w:tr>
    </w:tbl>
    <w:p w:rsidR="00F36CDD" w:rsidRDefault="00F36CDD" w:rsidP="00F36CDD">
      <w:pPr>
        <w:pStyle w:val="ListParagraph"/>
        <w:rPr>
          <w:rFonts w:ascii="Times New Roman" w:hAnsi="Times New Roman"/>
          <w:sz w:val="24"/>
          <w:szCs w:val="24"/>
        </w:rPr>
      </w:pPr>
    </w:p>
    <w:p w:rsidR="0047532F" w:rsidRDefault="0047532F" w:rsidP="00F36CDD">
      <w:pPr>
        <w:pStyle w:val="ListParagraph"/>
        <w:rPr>
          <w:rFonts w:ascii="Times New Roman" w:hAnsi="Times New Roman"/>
          <w:sz w:val="24"/>
          <w:szCs w:val="24"/>
        </w:rPr>
      </w:pPr>
      <w:r>
        <w:rPr>
          <w:rFonts w:ascii="Times New Roman" w:hAnsi="Times New Roman"/>
          <w:b/>
          <w:sz w:val="24"/>
          <w:szCs w:val="24"/>
        </w:rPr>
        <w:t>Calculations</w:t>
      </w:r>
      <w:r>
        <w:rPr>
          <w:rFonts w:ascii="Times New Roman" w:hAnsi="Times New Roman"/>
          <w:sz w:val="24"/>
          <w:szCs w:val="24"/>
        </w:rPr>
        <w:t>:</w:t>
      </w:r>
    </w:p>
    <w:p w:rsidR="0047532F" w:rsidRDefault="0047532F" w:rsidP="00F36CDD">
      <w:pPr>
        <w:pStyle w:val="ListParagraph"/>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lwh</w:t>
      </w:r>
      <w:proofErr w:type="spellEnd"/>
    </w:p>
    <w:p w:rsidR="0047532F" w:rsidRDefault="0047532F" w:rsidP="00F36CDD">
      <w:pPr>
        <w:pStyle w:val="ListParagraph"/>
        <w:rPr>
          <w:rFonts w:ascii="Times New Roman" w:hAnsi="Times New Roman"/>
          <w:sz w:val="24"/>
          <w:szCs w:val="24"/>
        </w:rPr>
      </w:pPr>
      <w:r>
        <w:rPr>
          <w:rFonts w:ascii="Times New Roman" w:hAnsi="Times New Roman"/>
          <w:sz w:val="24"/>
          <w:szCs w:val="24"/>
        </w:rPr>
        <w:t>V= (11.93m</w:t>
      </w:r>
      <w:proofErr w:type="gramStart"/>
      <w:r>
        <w:rPr>
          <w:rFonts w:ascii="Times New Roman" w:hAnsi="Times New Roman"/>
          <w:sz w:val="24"/>
          <w:szCs w:val="24"/>
        </w:rPr>
        <w:t>)(</w:t>
      </w:r>
      <w:proofErr w:type="gramEnd"/>
      <w:r>
        <w:rPr>
          <w:rFonts w:ascii="Times New Roman" w:hAnsi="Times New Roman"/>
          <w:sz w:val="24"/>
          <w:szCs w:val="24"/>
        </w:rPr>
        <w:t xml:space="preserve">7.33m)(2.8m) </w:t>
      </w:r>
    </w:p>
    <w:p w:rsidR="0047532F" w:rsidRDefault="0047532F" w:rsidP="00F36CDD">
      <w:pPr>
        <w:pStyle w:val="ListParagraph"/>
        <w:rPr>
          <w:rFonts w:ascii="Times New Roman" w:hAnsi="Times New Roman"/>
          <w:sz w:val="24"/>
          <w:szCs w:val="24"/>
        </w:rPr>
      </w:pPr>
      <w:r>
        <w:rPr>
          <w:rFonts w:ascii="Times New Roman" w:hAnsi="Times New Roman"/>
          <w:sz w:val="24"/>
          <w:szCs w:val="24"/>
        </w:rPr>
        <w:t>V= 244.85m</w:t>
      </w:r>
      <w:r>
        <w:rPr>
          <w:rFonts w:ascii="Times New Roman" w:hAnsi="Times New Roman"/>
          <w:sz w:val="24"/>
          <w:szCs w:val="24"/>
          <w:vertAlign w:val="superscript"/>
        </w:rPr>
        <w:t>3</w:t>
      </w:r>
    </w:p>
    <w:p w:rsidR="0047532F" w:rsidRDefault="0047532F" w:rsidP="00F36CDD">
      <w:pPr>
        <w:pStyle w:val="ListParagraph"/>
        <w:rPr>
          <w:rFonts w:ascii="Times New Roman" w:hAnsi="Times New Roman"/>
          <w:sz w:val="24"/>
          <w:szCs w:val="24"/>
        </w:rPr>
      </w:pPr>
    </w:p>
    <w:p w:rsidR="0047532F" w:rsidRDefault="0047532F" w:rsidP="00F36CDD">
      <w:pPr>
        <w:pStyle w:val="ListParagraph"/>
        <w:rPr>
          <w:rFonts w:ascii="Times New Roman" w:hAnsi="Times New Roman"/>
          <w:sz w:val="24"/>
          <w:szCs w:val="24"/>
        </w:rPr>
      </w:pPr>
    </w:p>
    <w:p w:rsidR="0047532F" w:rsidRDefault="0047532F" w:rsidP="00F36CDD">
      <w:pPr>
        <w:pStyle w:val="ListParagraph"/>
        <w:rPr>
          <w:rFonts w:ascii="Times New Roman" w:hAnsi="Times New Roman"/>
          <w:sz w:val="24"/>
          <w:szCs w:val="24"/>
        </w:rPr>
      </w:pPr>
      <w:r>
        <w:rPr>
          <w:rFonts w:ascii="Times New Roman" w:hAnsi="Times New Roman"/>
          <w:b/>
          <w:sz w:val="24"/>
          <w:szCs w:val="24"/>
        </w:rPr>
        <w:lastRenderedPageBreak/>
        <w:t>Conclusion</w:t>
      </w:r>
      <w:r>
        <w:rPr>
          <w:rFonts w:ascii="Times New Roman" w:hAnsi="Times New Roman"/>
          <w:sz w:val="24"/>
          <w:szCs w:val="24"/>
        </w:rPr>
        <w:t>:</w:t>
      </w:r>
    </w:p>
    <w:p w:rsidR="0047532F" w:rsidRPr="0047532F" w:rsidRDefault="0047532F" w:rsidP="00F36CDD">
      <w:pPr>
        <w:pStyle w:val="ListParagraph"/>
        <w:rPr>
          <w:rFonts w:ascii="Times New Roman" w:hAnsi="Times New Roman"/>
          <w:sz w:val="24"/>
          <w:szCs w:val="24"/>
        </w:rPr>
      </w:pPr>
      <w:r>
        <w:rPr>
          <w:rFonts w:ascii="Times New Roman" w:hAnsi="Times New Roman"/>
          <w:sz w:val="24"/>
          <w:szCs w:val="24"/>
        </w:rPr>
        <w:t xml:space="preserve">This lab reinforced basic methods of measurement.  In addition to using traditional tools, like the meter stick, we were able to use the </w:t>
      </w:r>
      <w:proofErr w:type="spellStart"/>
      <w:r>
        <w:rPr>
          <w:rFonts w:ascii="Times New Roman" w:hAnsi="Times New Roman"/>
          <w:sz w:val="24"/>
          <w:szCs w:val="24"/>
        </w:rPr>
        <w:t>Vernier</w:t>
      </w:r>
      <w:proofErr w:type="spellEnd"/>
      <w:r>
        <w:rPr>
          <w:rFonts w:ascii="Times New Roman" w:hAnsi="Times New Roman"/>
          <w:sz w:val="24"/>
          <w:szCs w:val="24"/>
        </w:rPr>
        <w:t xml:space="preserve"> caliper for the first time.  For some parts of the lab, we had to think creatively to find the specific measurement needed, like subtracting the height of the graduated cylinder’s base to find only height of the cylinder. We also had to develop a method of using the meter stick to measure the room, since there are so many obstacles going from wall to wall.</w:t>
      </w:r>
      <w:bookmarkStart w:id="0" w:name="_GoBack"/>
      <w:bookmarkEnd w:id="0"/>
    </w:p>
    <w:p w:rsidR="00B50D18" w:rsidRPr="00B50D18" w:rsidRDefault="00B50D18" w:rsidP="00B50D18">
      <w:pPr>
        <w:pStyle w:val="Heading2"/>
      </w:pPr>
    </w:p>
    <w:sectPr w:rsidR="00B50D18" w:rsidRPr="00B50D18" w:rsidSect="00473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1DBA"/>
    <w:multiLevelType w:val="hybridMultilevel"/>
    <w:tmpl w:val="8A82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934A8"/>
    <w:multiLevelType w:val="hybridMultilevel"/>
    <w:tmpl w:val="4618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A00"/>
    <w:rsid w:val="00023A4C"/>
    <w:rsid w:val="00311A0F"/>
    <w:rsid w:val="00442A00"/>
    <w:rsid w:val="004734B4"/>
    <w:rsid w:val="0047532F"/>
    <w:rsid w:val="008D3C62"/>
    <w:rsid w:val="00B50D18"/>
    <w:rsid w:val="00F36CDD"/>
    <w:rsid w:val="00F83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4B4"/>
  </w:style>
  <w:style w:type="paragraph" w:styleId="Heading2">
    <w:name w:val="heading 2"/>
    <w:basedOn w:val="Normal"/>
    <w:next w:val="Normal"/>
    <w:link w:val="Heading2Char"/>
    <w:uiPriority w:val="9"/>
    <w:unhideWhenUsed/>
    <w:qFormat/>
    <w:rsid w:val="00B50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00"/>
    <w:pPr>
      <w:ind w:left="720"/>
      <w:contextualSpacing/>
    </w:pPr>
  </w:style>
  <w:style w:type="table" w:styleId="TableGrid">
    <w:name w:val="Table Grid"/>
    <w:basedOn w:val="TableNormal"/>
    <w:uiPriority w:val="59"/>
    <w:rsid w:val="00442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50D1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50D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00"/>
    <w:pPr>
      <w:ind w:left="720"/>
      <w:contextualSpacing/>
    </w:pPr>
  </w:style>
  <w:style w:type="table" w:styleId="TableGrid">
    <w:name w:val="Table Grid"/>
    <w:basedOn w:val="TableNormal"/>
    <w:uiPriority w:val="59"/>
    <w:rsid w:val="00442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50D1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Perrin (CP10312)</dc:creator>
  <cp:lastModifiedBy>Cara</cp:lastModifiedBy>
  <cp:revision>2</cp:revision>
  <dcterms:created xsi:type="dcterms:W3CDTF">2013-08-16T01:09:00Z</dcterms:created>
  <dcterms:modified xsi:type="dcterms:W3CDTF">2013-08-16T01:09:00Z</dcterms:modified>
</cp:coreProperties>
</file>